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B3D91"/>
          <w:sz w:val="36"/>
        </w:rPr>
        <w:t>Sublease Agreement</w:t>
      </w:r>
    </w:p>
    <w:p>
      <w:r>
        <w:rPr>
          <w:i/>
          <w:sz w:val="19"/>
        </w:rPr>
        <w:t>Legal document. Have an attorney review this agreement before signing. Attach the landlord’s written consent and relevant main lease. For a residential sublease, the deposit and inspection clauses are subject to applicable rental law and do not reduce statutory protections.</w:t>
      </w:r>
    </w:p>
    <w:p>
      <w:pPr>
        <w:spacing w:before="200"/>
      </w:pPr>
      <w:r>
        <w:rPr>
          <w:b/>
          <w:sz w:val="26"/>
        </w:rPr>
        <w:t>Agreement details</w:t>
      </w:r>
    </w:p>
    <w:tbl>
      <w:tblPr>
        <w:tblStyle w:val="TableGrid"/>
        <w:tblW w:type="auto" w:w="0"/>
        <w:tblLook w:firstColumn="1" w:firstRow="1" w:lastColumn="0" w:lastRow="0" w:noHBand="0" w:noVBand="1" w:val="04A0"/>
      </w:tblPr>
      <w:tblGrid>
        <w:gridCol w:w="4320"/>
        <w:gridCol w:w="4320"/>
      </w:tblGrid>
      <w:tr>
        <w:tc>
          <w:tcPr>
            <w:tcW w:type="dxa" w:w="4320"/>
            <w:shd w:val="clear" w:color="auto" w:fill="E7EEF7"/>
          </w:tcPr>
          <w:p>
            <w:r>
              <w:rPr>
                <w:b/>
              </w:rPr>
              <w:t>Date of agreement</w:t>
            </w:r>
          </w:p>
        </w:tc>
        <w:tc>
          <w:tcPr>
            <w:tcW w:type="dxa" w:w="4320"/>
          </w:tcPr>
          <w:p>
            <w:r>
              <w:t>[date]</w:t>
            </w:r>
          </w:p>
        </w:tc>
      </w:tr>
      <w:tr>
        <w:tc>
          <w:tcPr>
            <w:tcW w:type="dxa" w:w="4320"/>
            <w:shd w:val="clear" w:color="auto" w:fill="E7EEF7"/>
          </w:tcPr>
          <w:p>
            <w:r>
              <w:rPr>
                <w:b/>
              </w:rPr>
              <w:t>Place of signing</w:t>
            </w:r>
          </w:p>
        </w:tc>
        <w:tc>
          <w:tcPr>
            <w:tcW w:type="dxa" w:w="4320"/>
          </w:tcPr>
          <w:p>
            <w:r>
              <w:t>[town or city]</w:t>
            </w:r>
          </w:p>
        </w:tc>
      </w:tr>
      <w:tr>
        <w:tc>
          <w:tcPr>
            <w:tcW w:type="dxa" w:w="4320"/>
            <w:shd w:val="clear" w:color="auto" w:fill="E7EEF7"/>
          </w:tcPr>
          <w:p>
            <w:r>
              <w:rPr>
                <w:b/>
              </w:rPr>
              <w:t>Main lease date or reference</w:t>
            </w:r>
          </w:p>
        </w:tc>
        <w:tc>
          <w:tcPr>
            <w:tcW w:type="dxa" w:w="4320"/>
          </w:tcPr>
          <w:p>
            <w:r>
              <w:t>[date or reference]</w:t>
            </w:r>
          </w:p>
        </w:tc>
      </w:tr>
      <w:tr>
        <w:tc>
          <w:tcPr>
            <w:tcW w:type="dxa" w:w="4320"/>
            <w:shd w:val="clear" w:color="auto" w:fill="E7EEF7"/>
          </w:tcPr>
          <w:p>
            <w:r>
              <w:rPr>
                <w:b/>
              </w:rPr>
              <w:t>Main lease attachment</w:t>
            </w:r>
          </w:p>
        </w:tc>
        <w:tc>
          <w:tcPr>
            <w:tcW w:type="dxa" w:w="4320"/>
          </w:tcPr>
          <w:p>
            <w:r>
              <w:t>[attachment name]</w:t>
            </w:r>
          </w:p>
        </w:tc>
      </w:tr>
    </w:tbl>
    <w:p/>
    <w:p>
      <w:pPr>
        <w:spacing w:before="200"/>
      </w:pPr>
      <w:r>
        <w:rPr>
          <w:b/>
          <w:sz w:val="26"/>
        </w:rPr>
        <w:t>The parties</w:t>
      </w:r>
    </w:p>
    <w:p>
      <w:r>
        <w:t>The tenant under the main lease is called the tenant in this agreement. The person or organisation renting from that tenant is called the subtenant.</w:t>
      </w:r>
    </w:p>
    <w:tbl>
      <w:tblPr>
        <w:tblStyle w:val="TableGrid"/>
        <w:tblW w:type="auto" w:w="0"/>
        <w:tblLook w:firstColumn="1" w:firstRow="1" w:lastColumn="0" w:lastRow="0" w:noHBand="0" w:noVBand="1" w:val="04A0"/>
      </w:tblPr>
      <w:tblGrid>
        <w:gridCol w:w="4320"/>
        <w:gridCol w:w="4320"/>
      </w:tblGrid>
      <w:tr>
        <w:tc>
          <w:tcPr>
            <w:tcW w:type="dxa" w:w="4320"/>
            <w:shd w:val="clear" w:color="auto" w:fill="E7EEF7"/>
          </w:tcPr>
          <w:p>
            <w:r>
              <w:rPr>
                <w:b/>
              </w:rPr>
              <w:t>Tenant’s full name or registered company name</w:t>
            </w:r>
          </w:p>
        </w:tc>
        <w:tc>
          <w:tcPr>
            <w:tcW w:type="dxa" w:w="4320"/>
          </w:tcPr>
          <w:p>
            <w:r>
              <w:t>[full name or registered name]</w:t>
            </w:r>
          </w:p>
        </w:tc>
      </w:tr>
      <w:tr>
        <w:tc>
          <w:tcPr>
            <w:tcW w:type="dxa" w:w="4320"/>
            <w:shd w:val="clear" w:color="auto" w:fill="E7EEF7"/>
          </w:tcPr>
          <w:p>
            <w:r>
              <w:rPr>
                <w:b/>
              </w:rPr>
              <w:t>Tenant’s identity or registration number</w:t>
            </w:r>
          </w:p>
        </w:tc>
        <w:tc>
          <w:tcPr>
            <w:tcW w:type="dxa" w:w="4320"/>
          </w:tcPr>
          <w:p>
            <w:r>
              <w:t>[number]</w:t>
            </w:r>
          </w:p>
        </w:tc>
      </w:tr>
      <w:tr>
        <w:tc>
          <w:tcPr>
            <w:tcW w:type="dxa" w:w="4320"/>
            <w:shd w:val="clear" w:color="auto" w:fill="E7EEF7"/>
          </w:tcPr>
          <w:p>
            <w:r>
              <w:rPr>
                <w:b/>
              </w:rPr>
              <w:t>Tenant’s address and contact details</w:t>
            </w:r>
          </w:p>
        </w:tc>
        <w:tc>
          <w:tcPr>
            <w:tcW w:type="dxa" w:w="4320"/>
          </w:tcPr>
          <w:p>
            <w:r>
              <w:t>[address, phone and email]</w:t>
            </w:r>
          </w:p>
        </w:tc>
      </w:tr>
      <w:tr>
        <w:tc>
          <w:tcPr>
            <w:tcW w:type="dxa" w:w="4320"/>
            <w:shd w:val="clear" w:color="auto" w:fill="E7EEF7"/>
          </w:tcPr>
          <w:p>
            <w:r>
              <w:rPr>
                <w:b/>
              </w:rPr>
              <w:t>Subtenant’s full name or registered company name</w:t>
            </w:r>
          </w:p>
        </w:tc>
        <w:tc>
          <w:tcPr>
            <w:tcW w:type="dxa" w:w="4320"/>
          </w:tcPr>
          <w:p>
            <w:r>
              <w:t>[full name or registered name]</w:t>
            </w:r>
          </w:p>
        </w:tc>
      </w:tr>
      <w:tr>
        <w:tc>
          <w:tcPr>
            <w:tcW w:type="dxa" w:w="4320"/>
            <w:shd w:val="clear" w:color="auto" w:fill="E7EEF7"/>
          </w:tcPr>
          <w:p>
            <w:r>
              <w:rPr>
                <w:b/>
              </w:rPr>
              <w:t>Subtenant’s identity or registration number</w:t>
            </w:r>
          </w:p>
        </w:tc>
        <w:tc>
          <w:tcPr>
            <w:tcW w:type="dxa" w:w="4320"/>
          </w:tcPr>
          <w:p>
            <w:r>
              <w:t>[number]</w:t>
            </w:r>
          </w:p>
        </w:tc>
      </w:tr>
      <w:tr>
        <w:tc>
          <w:tcPr>
            <w:tcW w:type="dxa" w:w="4320"/>
            <w:shd w:val="clear" w:color="auto" w:fill="E7EEF7"/>
          </w:tcPr>
          <w:p>
            <w:r>
              <w:rPr>
                <w:b/>
              </w:rPr>
              <w:t>Subtenant’s address and contact details</w:t>
            </w:r>
          </w:p>
        </w:tc>
        <w:tc>
          <w:tcPr>
            <w:tcW w:type="dxa" w:w="4320"/>
          </w:tcPr>
          <w:p>
            <w:r>
              <w:t>[address, phone and email]</w:t>
            </w:r>
          </w:p>
        </w:tc>
      </w:tr>
      <w:tr>
        <w:tc>
          <w:tcPr>
            <w:tcW w:type="dxa" w:w="4320"/>
            <w:shd w:val="clear" w:color="auto" w:fill="E7EEF7"/>
          </w:tcPr>
          <w:p>
            <w:r>
              <w:rPr>
                <w:b/>
              </w:rPr>
              <w:t>Company representative, if applicable</w:t>
            </w:r>
          </w:p>
        </w:tc>
        <w:tc>
          <w:tcPr>
            <w:tcW w:type="dxa" w:w="4320"/>
          </w:tcPr>
          <w:p>
            <w:r>
              <w:t>[full name and role]</w:t>
            </w:r>
          </w:p>
        </w:tc>
      </w:tr>
    </w:tbl>
    <w:p/>
    <w:p>
      <w:pPr>
        <w:spacing w:before="200"/>
      </w:pPr>
      <w:r>
        <w:rPr>
          <w:b/>
          <w:sz w:val="26"/>
        </w:rPr>
        <w:t>Property and permitted use</w:t>
      </w:r>
    </w:p>
    <w:tbl>
      <w:tblPr>
        <w:tblStyle w:val="TableGrid"/>
        <w:tblW w:type="auto" w:w="0"/>
        <w:tblLook w:firstColumn="1" w:firstRow="1" w:lastColumn="0" w:lastRow="0" w:noHBand="0" w:noVBand="1" w:val="04A0"/>
      </w:tblPr>
      <w:tblGrid>
        <w:gridCol w:w="4320"/>
        <w:gridCol w:w="4320"/>
      </w:tblGrid>
      <w:tr>
        <w:tc>
          <w:tcPr>
            <w:tcW w:type="dxa" w:w="4320"/>
            <w:shd w:val="clear" w:color="auto" w:fill="E7EEF7"/>
          </w:tcPr>
          <w:p>
            <w:r>
              <w:rPr>
                <w:b/>
              </w:rPr>
              <w:t>Full property address</w:t>
            </w:r>
          </w:p>
        </w:tc>
        <w:tc>
          <w:tcPr>
            <w:tcW w:type="dxa" w:w="4320"/>
          </w:tcPr>
          <w:p>
            <w:r>
              <w:t>[street address, suburb, town or city]</w:t>
            </w:r>
          </w:p>
        </w:tc>
      </w:tr>
      <w:tr>
        <w:tc>
          <w:tcPr>
            <w:tcW w:type="dxa" w:w="4320"/>
            <w:shd w:val="clear" w:color="auto" w:fill="E7EEF7"/>
          </w:tcPr>
          <w:p>
            <w:r>
              <w:rPr>
                <w:b/>
              </w:rPr>
              <w:t>Area being sublet</w:t>
            </w:r>
          </w:p>
        </w:tc>
        <w:tc>
          <w:tcPr>
            <w:tcW w:type="dxa" w:w="4320"/>
          </w:tcPr>
          <w:p>
            <w:r>
              <w:t>[whole property, room or described portion]</w:t>
            </w:r>
          </w:p>
        </w:tc>
      </w:tr>
      <w:tr>
        <w:tc>
          <w:tcPr>
            <w:tcW w:type="dxa" w:w="4320"/>
            <w:shd w:val="clear" w:color="auto" w:fill="E7EEF7"/>
          </w:tcPr>
          <w:p>
            <w:r>
              <w:rPr>
                <w:b/>
              </w:rPr>
              <w:t>Shared areas or facilities included</w:t>
            </w:r>
          </w:p>
        </w:tc>
        <w:tc>
          <w:tcPr>
            <w:tcW w:type="dxa" w:w="4320"/>
          </w:tcPr>
          <w:p>
            <w:r>
              <w:t>[details or none]</w:t>
            </w:r>
          </w:p>
        </w:tc>
      </w:tr>
      <w:tr>
        <w:tc>
          <w:tcPr>
            <w:tcW w:type="dxa" w:w="4320"/>
            <w:shd w:val="clear" w:color="auto" w:fill="E7EEF7"/>
          </w:tcPr>
          <w:p>
            <w:r>
              <w:rPr>
                <w:b/>
              </w:rPr>
              <w:t>Parking, storage or other included space</w:t>
            </w:r>
          </w:p>
        </w:tc>
        <w:tc>
          <w:tcPr>
            <w:tcW w:type="dxa" w:w="4320"/>
          </w:tcPr>
          <w:p>
            <w:r>
              <w:t>[details or none]</w:t>
            </w:r>
          </w:p>
        </w:tc>
      </w:tr>
      <w:tr>
        <w:tc>
          <w:tcPr>
            <w:tcW w:type="dxa" w:w="4320"/>
            <w:shd w:val="clear" w:color="auto" w:fill="E7EEF7"/>
          </w:tcPr>
          <w:p>
            <w:r>
              <w:rPr>
                <w:b/>
              </w:rPr>
              <w:t>Permitted use</w:t>
            </w:r>
          </w:p>
        </w:tc>
        <w:tc>
          <w:tcPr>
            <w:tcW w:type="dxa" w:w="4320"/>
          </w:tcPr>
          <w:p>
            <w:r>
              <w:t>[residential, business or other agreed use]</w:t>
            </w:r>
          </w:p>
        </w:tc>
      </w:tr>
    </w:tbl>
    <w:p/>
    <w:p>
      <w:pPr>
        <w:spacing w:before="200"/>
      </w:pPr>
      <w:r>
        <w:rPr>
          <w:b/>
          <w:sz w:val="26"/>
        </w:rPr>
        <w:t>Landlord’s written consent</w:t>
      </w:r>
    </w:p>
    <w:p>
      <w:r>
        <w:t>The parties intend this sublease to proceed only with the landlord’s written consent. Attach the consent and keep it with this agreement.</w:t>
      </w:r>
    </w:p>
    <w:tbl>
      <w:tblPr>
        <w:tblStyle w:val="TableGrid"/>
        <w:tblW w:type="auto" w:w="0"/>
        <w:tblLook w:firstColumn="1" w:firstRow="1" w:lastColumn="0" w:lastRow="0" w:noHBand="0" w:noVBand="1" w:val="04A0"/>
      </w:tblPr>
      <w:tblGrid>
        <w:gridCol w:w="4320"/>
        <w:gridCol w:w="4320"/>
      </w:tblGrid>
      <w:tr>
        <w:tc>
          <w:tcPr>
            <w:tcW w:type="dxa" w:w="4320"/>
            <w:shd w:val="clear" w:color="auto" w:fill="E7EEF7"/>
          </w:tcPr>
          <w:p>
            <w:r>
              <w:rPr>
                <w:b/>
              </w:rPr>
              <w:t>Landlord or authorised representative</w:t>
            </w:r>
          </w:p>
        </w:tc>
        <w:tc>
          <w:tcPr>
            <w:tcW w:type="dxa" w:w="4320"/>
          </w:tcPr>
          <w:p>
            <w:r>
              <w:t>[full name or company name]</w:t>
            </w:r>
          </w:p>
        </w:tc>
      </w:tr>
      <w:tr>
        <w:tc>
          <w:tcPr>
            <w:tcW w:type="dxa" w:w="4320"/>
            <w:shd w:val="clear" w:color="auto" w:fill="E7EEF7"/>
          </w:tcPr>
          <w:p>
            <w:r>
              <w:rPr>
                <w:b/>
              </w:rPr>
              <w:t>Consent date</w:t>
            </w:r>
          </w:p>
        </w:tc>
        <w:tc>
          <w:tcPr>
            <w:tcW w:type="dxa" w:w="4320"/>
          </w:tcPr>
          <w:p>
            <w:r>
              <w:t>[date]</w:t>
            </w:r>
          </w:p>
        </w:tc>
      </w:tr>
      <w:tr>
        <w:tc>
          <w:tcPr>
            <w:tcW w:type="dxa" w:w="4320"/>
            <w:shd w:val="clear" w:color="auto" w:fill="E7EEF7"/>
          </w:tcPr>
          <w:p>
            <w:r>
              <w:rPr>
                <w:b/>
              </w:rPr>
              <w:t>Consent attachment</w:t>
            </w:r>
          </w:p>
        </w:tc>
        <w:tc>
          <w:tcPr>
            <w:tcW w:type="dxa" w:w="4320"/>
          </w:tcPr>
          <w:p>
            <w:r>
              <w:t>[attachment name or reference]</w:t>
            </w:r>
          </w:p>
        </w:tc>
      </w:tr>
    </w:tbl>
    <w:p/>
    <w:p>
      <w:pPr>
        <w:spacing w:before="200"/>
      </w:pPr>
      <w:r>
        <w:rPr>
          <w:b/>
          <w:sz w:val="26"/>
        </w:rPr>
        <w:t>Sublease period</w:t>
      </w:r>
    </w:p>
    <w:tbl>
      <w:tblPr>
        <w:tblStyle w:val="TableGrid"/>
        <w:tblW w:type="auto" w:w="0"/>
        <w:tblLook w:firstColumn="1" w:firstRow="1" w:lastColumn="0" w:lastRow="0" w:noHBand="0" w:noVBand="1" w:val="04A0"/>
      </w:tblPr>
      <w:tblGrid>
        <w:gridCol w:w="4320"/>
        <w:gridCol w:w="4320"/>
      </w:tblGrid>
      <w:tr>
        <w:tc>
          <w:tcPr>
            <w:tcW w:type="dxa" w:w="4320"/>
            <w:shd w:val="clear" w:color="auto" w:fill="E7EEF7"/>
          </w:tcPr>
          <w:p>
            <w:r>
              <w:rPr>
                <w:b/>
              </w:rPr>
              <w:t>Start date</w:t>
            </w:r>
          </w:p>
        </w:tc>
        <w:tc>
          <w:tcPr>
            <w:tcW w:type="dxa" w:w="4320"/>
          </w:tcPr>
          <w:p>
            <w:r>
              <w:t>[date]</w:t>
            </w:r>
          </w:p>
        </w:tc>
      </w:tr>
      <w:tr>
        <w:tc>
          <w:tcPr>
            <w:tcW w:type="dxa" w:w="4320"/>
            <w:shd w:val="clear" w:color="auto" w:fill="E7EEF7"/>
          </w:tcPr>
          <w:p>
            <w:r>
              <w:rPr>
                <w:b/>
              </w:rPr>
              <w:t>End date or agreed end arrangement</w:t>
            </w:r>
          </w:p>
        </w:tc>
        <w:tc>
          <w:tcPr>
            <w:tcW w:type="dxa" w:w="4320"/>
          </w:tcPr>
          <w:p>
            <w:r>
              <w:t>[date or arrangement]</w:t>
            </w:r>
          </w:p>
        </w:tc>
      </w:tr>
      <w:tr>
        <w:tc>
          <w:tcPr>
            <w:tcW w:type="dxa" w:w="4320"/>
            <w:shd w:val="clear" w:color="auto" w:fill="E7EEF7"/>
          </w:tcPr>
          <w:p>
            <w:r>
              <w:rPr>
                <w:b/>
              </w:rPr>
              <w:t>Extension arrangement, if any</w:t>
            </w:r>
          </w:p>
        </w:tc>
        <w:tc>
          <w:tcPr>
            <w:tcW w:type="dxa" w:w="4320"/>
          </w:tcPr>
          <w:p>
            <w:r>
              <w:t>[arrangement or none]</w:t>
            </w:r>
          </w:p>
        </w:tc>
      </w:tr>
    </w:tbl>
    <w:p/>
    <w:p>
      <w:r>
        <w:t>The sublease is intended to operate only while the tenant has the right to occupy the property under the main lease. The parties will seek advice if the main lease ends or changes.</w:t>
      </w:r>
    </w:p>
    <w:p>
      <w:pPr>
        <w:spacing w:before="200"/>
      </w:pPr>
      <w:r>
        <w:rPr>
          <w:b/>
          <w:sz w:val="26"/>
        </w:rPr>
        <w:t>Rent, deposit and other payments</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E7EEF7"/>
          </w:tcPr>
          <w:p>
            <w:r>
              <w:rPr>
                <w:b/>
              </w:rPr>
              <w:t>Payment</w:t>
            </w:r>
          </w:p>
        </w:tc>
        <w:tc>
          <w:tcPr>
            <w:tcW w:type="dxa" w:w="2160"/>
            <w:shd w:val="clear" w:color="auto" w:fill="E7EEF7"/>
          </w:tcPr>
          <w:p>
            <w:r>
              <w:rPr>
                <w:b/>
              </w:rPr>
              <w:t>Amount in rand</w:t>
            </w:r>
          </w:p>
        </w:tc>
        <w:tc>
          <w:tcPr>
            <w:tcW w:type="dxa" w:w="2160"/>
            <w:shd w:val="clear" w:color="auto" w:fill="E7EEF7"/>
          </w:tcPr>
          <w:p>
            <w:r>
              <w:rPr>
                <w:b/>
              </w:rPr>
              <w:t>When and how it is paid</w:t>
            </w:r>
          </w:p>
        </w:tc>
        <w:tc>
          <w:tcPr>
            <w:tcW w:type="dxa" w:w="2160"/>
            <w:shd w:val="clear" w:color="auto" w:fill="E7EEF7"/>
          </w:tcPr>
          <w:p>
            <w:r>
              <w:rPr>
                <w:b/>
              </w:rPr>
              <w:t>Payee or holder</w:t>
            </w:r>
          </w:p>
        </w:tc>
      </w:tr>
      <w:tr>
        <w:tc>
          <w:tcPr>
            <w:tcW w:type="dxa" w:w="2160"/>
          </w:tcPr>
          <w:p>
            <w:r>
              <w:t>Rent</w:t>
            </w:r>
          </w:p>
        </w:tc>
        <w:tc>
          <w:tcPr>
            <w:tcW w:type="dxa" w:w="2160"/>
          </w:tcPr>
          <w:p>
            <w:r>
              <w:t>[amount in rand]</w:t>
            </w:r>
          </w:p>
        </w:tc>
        <w:tc>
          <w:tcPr>
            <w:tcW w:type="dxa" w:w="2160"/>
          </w:tcPr>
          <w:p>
            <w:r>
              <w:t>[payment date and method]</w:t>
            </w:r>
          </w:p>
        </w:tc>
        <w:tc>
          <w:tcPr>
            <w:tcW w:type="dxa" w:w="2160"/>
          </w:tcPr>
          <w:p>
            <w:r>
              <w:t>[name]</w:t>
            </w:r>
          </w:p>
        </w:tc>
      </w:tr>
      <w:tr>
        <w:tc>
          <w:tcPr>
            <w:tcW w:type="dxa" w:w="2160"/>
          </w:tcPr>
          <w:p>
            <w:r>
              <w:t>Deposit</w:t>
            </w:r>
          </w:p>
        </w:tc>
        <w:tc>
          <w:tcPr>
            <w:tcW w:type="dxa" w:w="2160"/>
          </w:tcPr>
          <w:p>
            <w:r>
              <w:t>[amount in rand or none]</w:t>
            </w:r>
          </w:p>
        </w:tc>
        <w:tc>
          <w:tcPr>
            <w:tcW w:type="dxa" w:w="2160"/>
          </w:tcPr>
          <w:p>
            <w:r>
              <w:t>[payment date and method]</w:t>
            </w:r>
          </w:p>
        </w:tc>
        <w:tc>
          <w:tcPr>
            <w:tcW w:type="dxa" w:w="2160"/>
          </w:tcPr>
          <w:p>
            <w:r>
              <w:t>[name holding deposit]</w:t>
            </w:r>
          </w:p>
        </w:tc>
      </w:tr>
      <w:tr>
        <w:tc>
          <w:tcPr>
            <w:tcW w:type="dxa" w:w="2160"/>
          </w:tcPr>
          <w:p>
            <w:r>
              <w:t>Utilities or shared costs</w:t>
            </w:r>
          </w:p>
        </w:tc>
        <w:tc>
          <w:tcPr>
            <w:tcW w:type="dxa" w:w="2160"/>
          </w:tcPr>
          <w:p>
            <w:r>
              <w:t>[amount or calculation method]</w:t>
            </w:r>
          </w:p>
        </w:tc>
        <w:tc>
          <w:tcPr>
            <w:tcW w:type="dxa" w:w="2160"/>
          </w:tcPr>
          <w:p>
            <w:r>
              <w:t>[payment date and method]</w:t>
            </w:r>
          </w:p>
        </w:tc>
        <w:tc>
          <w:tcPr>
            <w:tcW w:type="dxa" w:w="2160"/>
          </w:tcPr>
          <w:p>
            <w:r>
              <w:t>[name]</w:t>
            </w:r>
          </w:p>
        </w:tc>
      </w:tr>
      <w:tr>
        <w:tc>
          <w:tcPr>
            <w:tcW w:type="dxa" w:w="2160"/>
          </w:tcPr>
          <w:p>
            <w:r>
              <w:t>Other agreed payment</w:t>
            </w:r>
          </w:p>
        </w:tc>
        <w:tc>
          <w:tcPr>
            <w:tcW w:type="dxa" w:w="2160"/>
          </w:tcPr>
          <w:p>
            <w:r>
              <w:t>[amount in rand or none]</w:t>
            </w:r>
          </w:p>
        </w:tc>
        <w:tc>
          <w:tcPr>
            <w:tcW w:type="dxa" w:w="2160"/>
          </w:tcPr>
          <w:p>
            <w:r>
              <w:t>[payment date and method]</w:t>
            </w:r>
          </w:p>
        </w:tc>
        <w:tc>
          <w:tcPr>
            <w:tcW w:type="dxa" w:w="2160"/>
          </w:tcPr>
          <w:p>
            <w:r>
              <w:t>[name]</w:t>
            </w:r>
          </w:p>
        </w:tc>
      </w:tr>
    </w:tbl>
    <w:p/>
    <w:p>
      <w:r>
        <w:t>For a residential sublease, the tenant will hold the deposit in an interest-bearing account as required by applicable law and credit the interest to the subtenant as required by law. The parties cannot agree to waive statutory deposit protections.</w:t>
      </w:r>
    </w:p>
    <w:p>
      <w:r>
        <w:t>At the end of a residential sublease, the parties will conduct a joint outgoing inspection as required by applicable law. The tenant may deduct only amounts allowed by law, including supported costs for damage beyond fair wear and tear. The tenant will provide an itemised account and supporting receipts, and return any balance and interest within the period required by law.</w:t>
      </w:r>
    </w:p>
    <w:p>
      <w:pPr>
        <w:spacing w:before="200"/>
      </w:pPr>
      <w:r>
        <w:rPr>
          <w:b/>
          <w:sz w:val="26"/>
        </w:rPr>
        <w:t>Use and responsibilities</w:t>
      </w:r>
    </w:p>
    <w:p>
      <w:r>
        <w:t>The subtenant will use the area only for the permitted use recorded above and follow the main lease terms that apply to that use. The tenant will give the subtenant the relevant terms and explain shared arrangements.</w:t>
      </w:r>
    </w:p>
    <w:tbl>
      <w:tblPr>
        <w:tblStyle w:val="TableGrid"/>
        <w:tblW w:type="auto" w:w="0"/>
        <w:tblLook w:firstColumn="1" w:firstRow="1" w:lastColumn="0" w:lastRow="0" w:noHBand="0" w:noVBand="1" w:val="04A0"/>
      </w:tblPr>
      <w:tblGrid>
        <w:gridCol w:w="2880"/>
        <w:gridCol w:w="2880"/>
        <w:gridCol w:w="2880"/>
      </w:tblGrid>
      <w:tr>
        <w:tc>
          <w:tcPr>
            <w:tcW w:type="dxa" w:w="2880"/>
            <w:shd w:val="clear" w:color="auto" w:fill="E7EEF7"/>
          </w:tcPr>
          <w:p>
            <w:r>
              <w:rPr>
                <w:b/>
              </w:rPr>
              <w:t>Responsibility</w:t>
            </w:r>
          </w:p>
        </w:tc>
        <w:tc>
          <w:tcPr>
            <w:tcW w:type="dxa" w:w="2880"/>
            <w:shd w:val="clear" w:color="auto" w:fill="E7EEF7"/>
          </w:tcPr>
          <w:p>
            <w:r>
              <w:rPr>
                <w:b/>
              </w:rPr>
              <w:t>Tenant’s agreed duty</w:t>
            </w:r>
          </w:p>
        </w:tc>
        <w:tc>
          <w:tcPr>
            <w:tcW w:type="dxa" w:w="2880"/>
            <w:shd w:val="clear" w:color="auto" w:fill="E7EEF7"/>
          </w:tcPr>
          <w:p>
            <w:r>
              <w:rPr>
                <w:b/>
              </w:rPr>
              <w:t>Subtenant’s agreed duty</w:t>
            </w:r>
          </w:p>
        </w:tc>
      </w:tr>
      <w:tr>
        <w:tc>
          <w:tcPr>
            <w:tcW w:type="dxa" w:w="2880"/>
          </w:tcPr>
          <w:p>
            <w:r>
              <w:t>Cleaning and shared areas</w:t>
            </w:r>
          </w:p>
        </w:tc>
        <w:tc>
          <w:tcPr>
            <w:tcW w:type="dxa" w:w="2880"/>
          </w:tcPr>
          <w:p>
            <w:r>
              <w:t>[details]</w:t>
            </w:r>
          </w:p>
        </w:tc>
        <w:tc>
          <w:tcPr>
            <w:tcW w:type="dxa" w:w="2880"/>
          </w:tcPr>
          <w:p>
            <w:r>
              <w:t>[details]</w:t>
            </w:r>
          </w:p>
        </w:tc>
      </w:tr>
      <w:tr>
        <w:tc>
          <w:tcPr>
            <w:tcW w:type="dxa" w:w="2880"/>
          </w:tcPr>
          <w:p>
            <w:r>
              <w:t>Utilities and services</w:t>
            </w:r>
          </w:p>
        </w:tc>
        <w:tc>
          <w:tcPr>
            <w:tcW w:type="dxa" w:w="2880"/>
          </w:tcPr>
          <w:p>
            <w:r>
              <w:t>[details]</w:t>
            </w:r>
          </w:p>
        </w:tc>
        <w:tc>
          <w:tcPr>
            <w:tcW w:type="dxa" w:w="2880"/>
          </w:tcPr>
          <w:p>
            <w:r>
              <w:t>[details]</w:t>
            </w:r>
          </w:p>
        </w:tc>
      </w:tr>
      <w:tr>
        <w:tc>
          <w:tcPr>
            <w:tcW w:type="dxa" w:w="2880"/>
          </w:tcPr>
          <w:p>
            <w:r>
              <w:t>Repairs and damage reporting</w:t>
            </w:r>
          </w:p>
        </w:tc>
        <w:tc>
          <w:tcPr>
            <w:tcW w:type="dxa" w:w="2880"/>
          </w:tcPr>
          <w:p>
            <w:r>
              <w:t>[details]</w:t>
            </w:r>
          </w:p>
        </w:tc>
        <w:tc>
          <w:tcPr>
            <w:tcW w:type="dxa" w:w="2880"/>
          </w:tcPr>
          <w:p>
            <w:r>
              <w:t>[details]</w:t>
            </w:r>
          </w:p>
        </w:tc>
      </w:tr>
      <w:tr>
        <w:tc>
          <w:tcPr>
            <w:tcW w:type="dxa" w:w="2880"/>
          </w:tcPr>
          <w:p>
            <w:r>
              <w:t>Keys, access and security</w:t>
            </w:r>
          </w:p>
        </w:tc>
        <w:tc>
          <w:tcPr>
            <w:tcW w:type="dxa" w:w="2880"/>
          </w:tcPr>
          <w:p>
            <w:r>
              <w:t>[details]</w:t>
            </w:r>
          </w:p>
        </w:tc>
        <w:tc>
          <w:tcPr>
            <w:tcW w:type="dxa" w:w="2880"/>
          </w:tcPr>
          <w:p>
            <w:r>
              <w:t>[details]</w:t>
            </w:r>
          </w:p>
        </w:tc>
      </w:tr>
      <w:tr>
        <w:tc>
          <w:tcPr>
            <w:tcW w:type="dxa" w:w="2880"/>
          </w:tcPr>
          <w:p>
            <w:r>
              <w:t>Other agreed matter</w:t>
            </w:r>
          </w:p>
        </w:tc>
        <w:tc>
          <w:tcPr>
            <w:tcW w:type="dxa" w:w="2880"/>
          </w:tcPr>
          <w:p>
            <w:r>
              <w:t>[details]</w:t>
            </w:r>
          </w:p>
        </w:tc>
        <w:tc>
          <w:tcPr>
            <w:tcW w:type="dxa" w:w="2880"/>
          </w:tcPr>
          <w:p>
            <w:r>
              <w:t>[details]</w:t>
            </w:r>
          </w:p>
        </w:tc>
      </w:tr>
    </w:tbl>
    <w:p/>
    <w:p>
      <w:pPr>
        <w:spacing w:before="200"/>
      </w:pPr>
      <w:r>
        <w:rPr>
          <w:b/>
          <w:sz w:val="26"/>
        </w:rPr>
        <w:t>Condition, contents and access</w:t>
      </w:r>
    </w:p>
    <w:p>
      <w:r>
        <w:t>The parties will conduct a joint incoming inspection as required by applicable residential rental law. They will complete the condition record together and keep a copy. At the end of the sublease, they will conduct a joint outgoing inspection, compare the condition with the incoming record and note any damage beyond fair wear and tear.</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E7EEF7"/>
          </w:tcPr>
          <w:p>
            <w:r>
              <w:rPr>
                <w:b/>
              </w:rPr>
              <w:t>Room, item or area</w:t>
            </w:r>
          </w:p>
        </w:tc>
        <w:tc>
          <w:tcPr>
            <w:tcW w:type="dxa" w:w="2160"/>
            <w:shd w:val="clear" w:color="auto" w:fill="E7EEF7"/>
          </w:tcPr>
          <w:p>
            <w:r>
              <w:rPr>
                <w:b/>
              </w:rPr>
              <w:t>Incoming condition</w:t>
            </w:r>
          </w:p>
        </w:tc>
        <w:tc>
          <w:tcPr>
            <w:tcW w:type="dxa" w:w="2160"/>
            <w:shd w:val="clear" w:color="auto" w:fill="E7EEF7"/>
          </w:tcPr>
          <w:p>
            <w:r>
              <w:rPr>
                <w:b/>
              </w:rPr>
              <w:t>Existing damage or photo reference</w:t>
            </w:r>
          </w:p>
        </w:tc>
        <w:tc>
          <w:tcPr>
            <w:tcW w:type="dxa" w:w="2160"/>
            <w:shd w:val="clear" w:color="auto" w:fill="E7EEF7"/>
          </w:tcPr>
          <w:p>
            <w:r>
              <w:rPr>
                <w:b/>
              </w:rPr>
              <w:t>Outgoing condition and notes</w:t>
            </w:r>
          </w:p>
        </w:tc>
      </w:tr>
      <w:tr>
        <w:tc>
          <w:tcPr>
            <w:tcW w:type="dxa" w:w="2160"/>
          </w:tcPr>
          <w:p>
            <w:r>
              <w:t>[room or item]</w:t>
            </w:r>
          </w:p>
        </w:tc>
        <w:tc>
          <w:tcPr>
            <w:tcW w:type="dxa" w:w="2160"/>
          </w:tcPr>
          <w:p>
            <w:r>
              <w:t>[condition]</w:t>
            </w:r>
          </w:p>
        </w:tc>
        <w:tc>
          <w:tcPr>
            <w:tcW w:type="dxa" w:w="2160"/>
          </w:tcPr>
          <w:p>
            <w:r>
              <w:t>[details or none]</w:t>
            </w:r>
          </w:p>
        </w:tc>
        <w:tc>
          <w:tcPr>
            <w:tcW w:type="dxa" w:w="2160"/>
          </w:tcPr>
          <w:p>
            <w:r>
              <w:t>[condition and notes]</w:t>
            </w:r>
          </w:p>
        </w:tc>
      </w:tr>
      <w:tr>
        <w:tc>
          <w:tcPr>
            <w:tcW w:type="dxa" w:w="2160"/>
          </w:tcPr>
          <w:p>
            <w:r>
              <w:t>[room or item]</w:t>
            </w:r>
          </w:p>
        </w:tc>
        <w:tc>
          <w:tcPr>
            <w:tcW w:type="dxa" w:w="2160"/>
          </w:tcPr>
          <w:p>
            <w:r>
              <w:t>[condition]</w:t>
            </w:r>
          </w:p>
        </w:tc>
        <w:tc>
          <w:tcPr>
            <w:tcW w:type="dxa" w:w="2160"/>
          </w:tcPr>
          <w:p>
            <w:r>
              <w:t>[details or none]</w:t>
            </w:r>
          </w:p>
        </w:tc>
        <w:tc>
          <w:tcPr>
            <w:tcW w:type="dxa" w:w="2160"/>
          </w:tcPr>
          <w:p>
            <w:r>
              <w:t>[condition and notes]</w:t>
            </w:r>
          </w:p>
        </w:tc>
      </w:tr>
      <w:tr>
        <w:tc>
          <w:tcPr>
            <w:tcW w:type="dxa" w:w="2160"/>
          </w:tcPr>
          <w:p>
            <w:r>
              <w:t>[room or item]</w:t>
            </w:r>
          </w:p>
        </w:tc>
        <w:tc>
          <w:tcPr>
            <w:tcW w:type="dxa" w:w="2160"/>
          </w:tcPr>
          <w:p>
            <w:r>
              <w:t>[condition]</w:t>
            </w:r>
          </w:p>
        </w:tc>
        <w:tc>
          <w:tcPr>
            <w:tcW w:type="dxa" w:w="2160"/>
          </w:tcPr>
          <w:p>
            <w:r>
              <w:t>[details or none]</w:t>
            </w:r>
          </w:p>
        </w:tc>
        <w:tc>
          <w:tcPr>
            <w:tcW w:type="dxa" w:w="2160"/>
          </w:tcPr>
          <w:p>
            <w:r>
              <w:t>[condition and notes]</w:t>
            </w:r>
          </w:p>
        </w:tc>
      </w:tr>
    </w:tbl>
    <w:p/>
    <w:tbl>
      <w:tblPr>
        <w:tblStyle w:val="TableGrid"/>
        <w:tblW w:type="auto" w:w="0"/>
        <w:tblLook w:firstColumn="1" w:firstRow="1" w:lastColumn="0" w:lastRow="0" w:noHBand="0" w:noVBand="1" w:val="04A0"/>
      </w:tblPr>
      <w:tblGrid>
        <w:gridCol w:w="4320"/>
        <w:gridCol w:w="4320"/>
      </w:tblGrid>
      <w:tr>
        <w:tc>
          <w:tcPr>
            <w:tcW w:type="dxa" w:w="4320"/>
            <w:shd w:val="clear" w:color="auto" w:fill="E7EEF7"/>
          </w:tcPr>
          <w:p>
            <w:r>
              <w:rPr>
                <w:b/>
              </w:rPr>
              <w:t>Agreed access arrangements</w:t>
            </w:r>
          </w:p>
        </w:tc>
        <w:tc>
          <w:tcPr>
            <w:tcW w:type="dxa" w:w="4320"/>
          </w:tcPr>
          <w:p>
            <w:r>
              <w:t>[how and when access will be arranged]</w:t>
            </w:r>
          </w:p>
        </w:tc>
      </w:tr>
      <w:tr>
        <w:tc>
          <w:tcPr>
            <w:tcW w:type="dxa" w:w="4320"/>
            <w:shd w:val="clear" w:color="auto" w:fill="E7EEF7"/>
          </w:tcPr>
          <w:p>
            <w:r>
              <w:rPr>
                <w:b/>
              </w:rPr>
              <w:t>Inventory or photograph attachment</w:t>
            </w:r>
          </w:p>
        </w:tc>
        <w:tc>
          <w:tcPr>
            <w:tcW w:type="dxa" w:w="4320"/>
          </w:tcPr>
          <w:p>
            <w:r>
              <w:t>[attachment name or none]</w:t>
            </w:r>
          </w:p>
        </w:tc>
      </w:tr>
    </w:tbl>
    <w:p/>
    <w:p>
      <w:pPr>
        <w:spacing w:before="200"/>
      </w:pPr>
      <w:r>
        <w:rPr>
          <w:b/>
          <w:sz w:val="26"/>
        </w:rPr>
        <w:t>Changes, problems and ending the sublease</w:t>
      </w:r>
    </w:p>
    <w:p>
      <w:r>
        <w:t>Any change to this agreement must be recorded in writing and accepted by both parties. The parties will tell each other promptly about damage, payment problems or other issues affecting the sublet.</w:t>
      </w:r>
    </w:p>
    <w:tbl>
      <w:tblPr>
        <w:tblStyle w:val="TableGrid"/>
        <w:tblW w:type="auto" w:w="0"/>
        <w:tblLook w:firstColumn="1" w:firstRow="1" w:lastColumn="0" w:lastRow="0" w:noHBand="0" w:noVBand="1" w:val="04A0"/>
      </w:tblPr>
      <w:tblGrid>
        <w:gridCol w:w="4320"/>
        <w:gridCol w:w="4320"/>
      </w:tblGrid>
      <w:tr>
        <w:tc>
          <w:tcPr>
            <w:tcW w:type="dxa" w:w="4320"/>
            <w:shd w:val="clear" w:color="auto" w:fill="E7EEF7"/>
          </w:tcPr>
          <w:p>
            <w:r>
              <w:rPr>
                <w:b/>
              </w:rPr>
              <w:t>How either party may give notice</w:t>
            </w:r>
          </w:p>
        </w:tc>
        <w:tc>
          <w:tcPr>
            <w:tcW w:type="dxa" w:w="4320"/>
          </w:tcPr>
          <w:p>
            <w:r>
              <w:t>[agreed method and contact details]</w:t>
            </w:r>
          </w:p>
        </w:tc>
      </w:tr>
      <w:tr>
        <w:tc>
          <w:tcPr>
            <w:tcW w:type="dxa" w:w="4320"/>
            <w:shd w:val="clear" w:color="auto" w:fill="E7EEF7"/>
          </w:tcPr>
          <w:p>
            <w:r>
              <w:rPr>
                <w:b/>
              </w:rPr>
              <w:t>Agreed notice period or ending event</w:t>
            </w:r>
          </w:p>
        </w:tc>
        <w:tc>
          <w:tcPr>
            <w:tcW w:type="dxa" w:w="4320"/>
          </w:tcPr>
          <w:p>
            <w:r>
              <w:t>[period or event]</w:t>
            </w:r>
          </w:p>
        </w:tc>
      </w:tr>
      <w:tr>
        <w:tc>
          <w:tcPr>
            <w:tcW w:type="dxa" w:w="4320"/>
            <w:shd w:val="clear" w:color="auto" w:fill="E7EEF7"/>
          </w:tcPr>
          <w:p>
            <w:r>
              <w:rPr>
                <w:b/>
              </w:rPr>
              <w:t>Opportunity to address a breach</w:t>
            </w:r>
          </w:p>
        </w:tc>
        <w:tc>
          <w:tcPr>
            <w:tcW w:type="dxa" w:w="4320"/>
          </w:tcPr>
          <w:p>
            <w:r>
              <w:t>[agreed process]</w:t>
            </w:r>
          </w:p>
        </w:tc>
      </w:tr>
      <w:tr>
        <w:tc>
          <w:tcPr>
            <w:tcW w:type="dxa" w:w="4320"/>
            <w:shd w:val="clear" w:color="auto" w:fill="E7EEF7"/>
          </w:tcPr>
          <w:p>
            <w:r>
              <w:rPr>
                <w:b/>
              </w:rPr>
              <w:t>Steps if the main lease ends or changes</w:t>
            </w:r>
          </w:p>
        </w:tc>
        <w:tc>
          <w:tcPr>
            <w:tcW w:type="dxa" w:w="4320"/>
          </w:tcPr>
          <w:p>
            <w:r>
              <w:t>[agreed steps]</w:t>
            </w:r>
          </w:p>
        </w:tc>
      </w:tr>
    </w:tbl>
    <w:p/>
    <w:p>
      <w:r>
        <w:t>The parties will first try to resolve a disagreement through discussion. If they cannot agree, they may seek independent legal advice or use another process they both accept in writing.</w:t>
      </w:r>
    </w:p>
    <w:p>
      <w:pPr>
        <w:spacing w:before="200"/>
      </w:pPr>
      <w:r>
        <w:rPr>
          <w:b/>
          <w:sz w:val="26"/>
        </w:rPr>
        <w:t>Attachments</w:t>
      </w:r>
    </w:p>
    <w:p>
      <w:pPr>
        <w:pStyle w:val="ListBullet"/>
      </w:pPr>
      <w:r>
        <w:t>[copy of main lease]</w:t>
      </w:r>
    </w:p>
    <w:p>
      <w:pPr>
        <w:pStyle w:val="ListBullet"/>
      </w:pPr>
      <w:r>
        <w:t>[landlord’s written consent]</w:t>
      </w:r>
    </w:p>
    <w:p>
      <w:pPr>
        <w:pStyle w:val="ListBullet"/>
      </w:pPr>
      <w:r>
        <w:t>[condition record or photographs]</w:t>
      </w:r>
    </w:p>
    <w:p>
      <w:pPr>
        <w:pStyle w:val="ListBullet"/>
      </w:pPr>
      <w:r>
        <w:t>[other agreed attachment]</w:t>
      </w:r>
    </w:p>
    <w:p>
      <w:pPr>
        <w:spacing w:before="200"/>
      </w:pPr>
      <w:r>
        <w:rPr>
          <w:b/>
          <w:sz w:val="26"/>
        </w:rPr>
        <w:t>Signatures</w:t>
      </w:r>
    </w:p>
    <w:p>
      <w:r>
        <w:t>Each signatory confirms they have read this agreement and received or identified the listed attachments.</w:t>
      </w:r>
    </w:p>
    <w:p>
      <w:pPr>
        <w:spacing w:before="360"/>
      </w:pPr>
      <w:r>
        <w:t>_______________________________     Date: ______________</w:t>
        <w:br/>
        <w:t>Tenant or authorised company representative: [full name], [role if applicable], [signature], [date]</w:t>
      </w:r>
    </w:p>
    <w:p>
      <w:pPr>
        <w:spacing w:before="360"/>
      </w:pPr>
      <w:r>
        <w:t>_______________________________     Date: ______________</w:t>
        <w:br/>
        <w:t>Subtenant or authorised company representative: [full name], [role if applicable], [signature], [date]</w:t>
      </w:r>
    </w:p>
    <w:p>
      <w:pPr>
        <w:spacing w:before="360"/>
      </w:pPr>
      <w:r>
        <w:t>_______________________________     Date: ______________</w:t>
        <w:br/>
        <w:t>Witness for tenant: [full name], [signature], [date]</w:t>
      </w:r>
    </w:p>
    <w:p>
      <w:pPr>
        <w:spacing w:before="360"/>
      </w:pPr>
      <w:r>
        <w:t>_______________________________     Date: ______________</w:t>
        <w:br/>
        <w:t>Witness for subtenant: [full name], [signature], [date]</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Free template from GovNet (govnet.co.za). Check it fits your situation before you use 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